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eastAsia="方正小标宋简体"/>
          <w:spacing w:val="26"/>
          <w:sz w:val="44"/>
          <w:szCs w:val="44"/>
        </w:rPr>
      </w:pPr>
      <w:r>
        <w:rPr>
          <w:rFonts w:hint="eastAsia" w:eastAsia="方正小标宋简体"/>
          <w:spacing w:val="26"/>
          <w:sz w:val="44"/>
          <w:szCs w:val="44"/>
        </w:rPr>
        <w:t>精品党课推荐表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652"/>
        <w:gridCol w:w="838"/>
        <w:gridCol w:w="966"/>
        <w:gridCol w:w="1524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党课名称</w:t>
            </w:r>
          </w:p>
        </w:tc>
        <w:tc>
          <w:tcPr>
            <w:tcW w:w="3456" w:type="dxa"/>
            <w:gridSpan w:val="3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时长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（分钟）</w:t>
            </w:r>
          </w:p>
        </w:tc>
        <w:tc>
          <w:tcPr>
            <w:tcW w:w="2440" w:type="dxa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主讲人姓名</w:t>
            </w:r>
          </w:p>
        </w:tc>
        <w:tc>
          <w:tcPr>
            <w:tcW w:w="1652" w:type="dxa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66" w:type="dxa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6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主讲人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7420" w:type="dxa"/>
            <w:gridSpan w:val="5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（一般应简要介绍主讲人的学历、职称、社会兼职、工作经历、获奖情况、讲授党课经验等。有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位以上主讲人的，分别填写。）</w:t>
            </w:r>
          </w:p>
          <w:p>
            <w:pPr>
              <w:widowControl/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641" w:type="dxa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党课内容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介绍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字左右）</w:t>
            </w:r>
          </w:p>
        </w:tc>
        <w:tc>
          <w:tcPr>
            <w:tcW w:w="7420" w:type="dxa"/>
            <w:gridSpan w:val="5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（一般应简要介绍党课框架和内容、授课主要特点与亮点。）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党员对党课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评价情况</w:t>
            </w:r>
          </w:p>
        </w:tc>
        <w:tc>
          <w:tcPr>
            <w:tcW w:w="7420" w:type="dxa"/>
            <w:gridSpan w:val="5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5"/>
          </w:tcPr>
          <w:p>
            <w:pPr>
              <w:widowControl/>
              <w:spacing w:line="48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所讲党课思想政治观点正确，无涉密内容和不当言论，同意参加“党课开讲啦”活动。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4354" w:firstLineChars="1555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（推荐单位盖章）</w:t>
            </w:r>
          </w:p>
          <w:p>
            <w:pPr>
              <w:widowControl/>
              <w:spacing w:line="480" w:lineRule="exact"/>
              <w:ind w:firstLine="5068" w:firstLineChars="181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F19D7"/>
    <w:rsid w:val="0BD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2020-07-13T03:16:00Z</dcterms:created>
  <dc:creator>皮皮熊1396421901</dc:creator>
  <cp:lastModifiedBy>皮皮熊1396421901</cp:lastModifiedBy>
  <dcterms:modified xsi:type="dcterms:W3CDTF">2020-07-13T03:16:18Z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