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黑体" w:hAnsi="黑体" w:eastAsia="黑体"/>
          <w:sz w:val="32"/>
          <w:szCs w:val="32"/>
        </w:rPr>
      </w:pPr>
      <w:r>
        <w:rPr>
          <w:rFonts w:hint="eastAsia" w:ascii="黑体" w:hAnsi="黑体" w:eastAsia="黑体"/>
          <w:sz w:val="32"/>
          <w:szCs w:val="32"/>
        </w:rPr>
        <w:t xml:space="preserve">附件1 </w:t>
      </w:r>
    </w:p>
    <w:p>
      <w:pPr>
        <w:spacing w:line="360" w:lineRule="auto"/>
        <w:jc w:val="center"/>
        <w:rPr>
          <w:rFonts w:ascii="方正小标宋简体" w:eastAsia="方正小标宋简体"/>
          <w:sz w:val="30"/>
          <w:szCs w:val="30"/>
        </w:rPr>
      </w:pPr>
      <w:r>
        <w:rPr>
          <w:rFonts w:ascii="方正小标宋简体" w:eastAsia="方正小标宋简体"/>
          <w:sz w:val="30"/>
          <w:szCs w:val="30"/>
        </w:rPr>
        <w:t>湖南省2022年度考试录用公务员笔试疫情防控考生承诺书</w:t>
      </w:r>
    </w:p>
    <w:p>
      <w:pPr>
        <w:spacing w:line="560" w:lineRule="exact"/>
        <w:jc w:val="center"/>
        <w:rPr>
          <w:b/>
          <w:sz w:val="28"/>
          <w:szCs w:val="28"/>
        </w:rPr>
      </w:pPr>
      <w:r>
        <w:rPr>
          <w:rFonts w:hint="eastAsia"/>
          <w:b/>
          <w:sz w:val="28"/>
          <w:szCs w:val="28"/>
        </w:rPr>
        <w:t>（考生务必如实准确填报，在进入考点时提交）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湖南省2022年招录公务员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本人6月11日以后无国外或香港、台湾旅居史。</w:t>
      </w:r>
    </w:p>
    <w:p>
      <w:pPr>
        <w:pStyle w:val="2"/>
        <w:spacing w:line="560" w:lineRule="exact"/>
        <w:rPr>
          <w:rFonts w:ascii="仿宋_GB2312" w:eastAsia="仿宋_GB2312"/>
          <w:sz w:val="28"/>
          <w:szCs w:val="28"/>
        </w:rPr>
      </w:pPr>
      <w:r>
        <w:rPr>
          <w:rFonts w:hint="eastAsia" w:ascii="仿宋_GB2312" w:eastAsia="仿宋_GB2312"/>
          <w:sz w:val="28"/>
          <w:szCs w:val="28"/>
        </w:rPr>
        <w:t xml:space="preserve">    4. 本人6月25</w:t>
      </w:r>
      <w:r>
        <w:rPr>
          <w:rFonts w:ascii="仿宋_GB2312" w:eastAsia="仿宋_GB2312"/>
          <w:sz w:val="28"/>
          <w:szCs w:val="28"/>
        </w:rPr>
        <w:t>日</w:t>
      </w:r>
      <w:r>
        <w:rPr>
          <w:rFonts w:hint="eastAsia" w:ascii="仿宋_GB2312" w:eastAsia="仿宋_GB2312"/>
          <w:sz w:val="28"/>
          <w:szCs w:val="28"/>
        </w:rPr>
        <w:t>以后无澳门红黄码区旅居史；本人7月2日以后无澳门非红黄码区旅居史。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 本人6月25日以后，无国内高风险区域所在地级市行政区旅居史，无封控区管控区旅居史，无国内中风险区域所在县级行政区或有本土病例报告县级行政区旅居史。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 本人6月11日以后未被判定为新冠病毒感染者的密切接触者，与已公布的确诊病例、无症状感染者活动轨迹没有交集，不属于6月25日以后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承诺日期：2022年7月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pStyle w:val="2"/>
      </w:pPr>
    </w:p>
    <w:p>
      <w:bookmarkStart w:id="0" w:name="_GoBack"/>
      <w:bookmarkEnd w:id="0"/>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7064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iPriority w:val="0"/>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3619</Words>
  <Characters>4465</Characters>
  <Lines>35</Lines>
  <Paragraphs>10</Paragraphs>
  <TotalTime>54</TotalTime>
  <ScaleCrop>false</ScaleCrop>
  <LinksUpToDate>false</LinksUpToDate>
  <CharactersWithSpaces>4696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2022-06-22T06:44:00Z</dcterms:created>
  <dc:creator>511</dc:creator>
  <cp:lastModifiedBy>hgmwm</cp:lastModifiedBy>
  <cp:lastPrinted>2022-06-22T09:38:00Z</cp:lastPrinted>
  <dcterms:modified xsi:type="dcterms:W3CDTF">2022-06-22T11:19:52Z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D889E3C74FC04340A64D45C3B0CC62D7</vt:lpwstr>
  </property>
</Properties>
</file>